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spacing w:line="240" w:lineRule="exact"/>
        <w:ind/>
        <w:rPr>
          <w:sz w:val="28"/>
        </w:rPr>
      </w:pPr>
    </w:p>
    <w:p w14:paraId="06000000">
      <w:pPr>
        <w:widowControl w:val="0"/>
        <w:spacing w:line="240" w:lineRule="exact"/>
        <w:ind/>
        <w:jc w:val="center"/>
        <w:rPr>
          <w:b w:val="1"/>
          <w:sz w:val="28"/>
        </w:rPr>
      </w:pPr>
    </w:p>
    <w:p w14:paraId="07000000">
      <w:pPr>
        <w:widowControl w:val="0"/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ГРАФИК</w:t>
      </w:r>
    </w:p>
    <w:p w14:paraId="08000000">
      <w:pPr>
        <w:pStyle w:val="Style_3"/>
        <w:widowControl w:val="0"/>
        <w:spacing w:after="0" w:line="240" w:lineRule="exact"/>
        <w:ind w:firstLine="0" w:left="0"/>
        <w:jc w:val="center"/>
        <w:rPr>
          <w:b w:val="1"/>
          <w:sz w:val="28"/>
        </w:rPr>
      </w:pPr>
      <w:bookmarkStart w:id="1" w:name="_Hlk124760331"/>
      <w:r>
        <w:rPr>
          <w:b w:val="1"/>
          <w:sz w:val="28"/>
        </w:rPr>
        <w:t>работ</w:t>
      </w:r>
      <w:r>
        <w:rPr>
          <w:b w:val="1"/>
          <w:sz w:val="28"/>
        </w:rPr>
        <w:t xml:space="preserve">ы мобильной приемной прокурора Ханты-Мансийского </w:t>
      </w:r>
      <w:r>
        <w:rPr>
          <w:b w:val="1"/>
          <w:sz w:val="28"/>
        </w:rPr>
        <w:t xml:space="preserve">автономного </w:t>
      </w:r>
      <w:r>
        <w:rPr>
          <w:b w:val="1"/>
          <w:sz w:val="28"/>
        </w:rPr>
        <w:t>округа – Югры</w:t>
      </w:r>
      <w:r>
        <w:rPr>
          <w:b w:val="1"/>
          <w:spacing w:val="2"/>
          <w:sz w:val="28"/>
        </w:rPr>
        <w:t xml:space="preserve"> на </w:t>
      </w:r>
      <w:r>
        <w:rPr>
          <w:b w:val="1"/>
          <w:spacing w:val="2"/>
          <w:sz w:val="28"/>
        </w:rPr>
        <w:t>первое</w:t>
      </w:r>
      <w:r>
        <w:rPr>
          <w:b w:val="1"/>
          <w:spacing w:val="2"/>
          <w:sz w:val="28"/>
        </w:rPr>
        <w:t xml:space="preserve"> полугодие </w:t>
      </w:r>
      <w:r>
        <w:rPr>
          <w:b w:val="1"/>
          <w:spacing w:val="2"/>
          <w:sz w:val="28"/>
        </w:rPr>
        <w:t>2026</w:t>
      </w:r>
      <w:r>
        <w:rPr>
          <w:b w:val="1"/>
          <w:spacing w:val="2"/>
          <w:sz w:val="28"/>
        </w:rPr>
        <w:t xml:space="preserve"> г</w:t>
      </w:r>
      <w:r>
        <w:rPr>
          <w:b w:val="1"/>
          <w:spacing w:val="2"/>
          <w:sz w:val="28"/>
        </w:rPr>
        <w:t>о</w:t>
      </w:r>
      <w:r>
        <w:rPr>
          <w:b w:val="1"/>
          <w:spacing w:val="2"/>
          <w:sz w:val="28"/>
        </w:rPr>
        <w:t>да</w:t>
      </w:r>
      <w:bookmarkEnd w:id="1"/>
    </w:p>
    <w:p w14:paraId="09000000">
      <w:pPr>
        <w:rPr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2579"/>
        <w:gridCol w:w="1276"/>
        <w:gridCol w:w="3827"/>
        <w:gridCol w:w="1984"/>
      </w:tblGrid>
      <w:tr>
        <w:trPr>
          <w:trHeight w:hRule="atLeast" w:val="326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</w:p>
        </w:tc>
        <w:tc>
          <w:tcPr>
            <w:tcW w:type="dxa" w:w="2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Ф.И.О.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C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Месяц</w:t>
            </w:r>
            <w:r>
              <w:rPr>
                <w:sz w:val="26"/>
              </w:rPr>
              <w:t xml:space="preserve"> </w:t>
            </w: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D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Место приема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E000000">
            <w:pPr>
              <w:widowControl w:val="0"/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Территория</w:t>
            </w:r>
          </w:p>
        </w:tc>
      </w:tr>
      <w:tr>
        <w:trPr>
          <w:trHeight w:hRule="atLeast" w:val="1920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type="dxa" w:w="2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0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Первый заместитель прокурора округа Дружинин М.В.</w:t>
            </w:r>
          </w:p>
          <w:p w14:paraId="11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</w:p>
          <w:p w14:paraId="12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Прокурор города Нягани </w:t>
            </w:r>
            <w:r>
              <w:rPr>
                <w:sz w:val="26"/>
              </w:rPr>
              <w:t xml:space="preserve"> </w:t>
            </w:r>
          </w:p>
          <w:p w14:paraId="13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Клочков С.А.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февраль-март</w:t>
            </w: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Прокуратура города Нягани 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город Нягань</w:t>
            </w:r>
          </w:p>
        </w:tc>
      </w:tr>
      <w:tr>
        <w:trPr>
          <w:trHeight w:hRule="atLeast" w:val="1830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</w:p>
        </w:tc>
        <w:tc>
          <w:tcPr>
            <w:tcW w:type="dxa" w:w="2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Первый заместитель прокурора округа Дружинин М.В.</w:t>
            </w:r>
          </w:p>
          <w:p w14:paraId="19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</w:p>
          <w:p w14:paraId="1A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Югорский межрайонный прокурор </w:t>
            </w:r>
          </w:p>
          <w:p w14:paraId="1B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Мавлютов О.Ш.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C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апрель-май</w:t>
            </w: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D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Югорская межрайонная прокуратура 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E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город Югорск </w:t>
            </w:r>
          </w:p>
        </w:tc>
      </w:tr>
      <w:tr>
        <w:trPr>
          <w:trHeight w:hRule="atLeast" w:val="1875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</w:p>
        </w:tc>
        <w:tc>
          <w:tcPr>
            <w:tcW w:type="dxa" w:w="2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0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 прокурора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округа </w:t>
            </w:r>
          </w:p>
          <w:p w14:paraId="21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Чернышев А.Ю. </w:t>
            </w:r>
          </w:p>
          <w:p w14:paraId="22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</w:p>
          <w:p w14:paraId="23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Прокурор города Белоярского </w:t>
            </w:r>
          </w:p>
          <w:p w14:paraId="24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Томчук Д.С.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февраль-март</w:t>
            </w:r>
            <w:r>
              <w:rPr>
                <w:sz w:val="26"/>
              </w:rPr>
              <w:t xml:space="preserve"> </w:t>
            </w: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Прокуратура города Белоярского 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город Белоярский</w:t>
            </w:r>
          </w:p>
        </w:tc>
      </w:tr>
      <w:tr>
        <w:trPr>
          <w:trHeight w:hRule="atLeast" w:val="1770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</w:rPr>
              <w:t>.</w:t>
            </w:r>
          </w:p>
        </w:tc>
        <w:tc>
          <w:tcPr>
            <w:tcW w:type="dxa" w:w="2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 прокурора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округа </w:t>
            </w:r>
          </w:p>
          <w:p w14:paraId="2A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Чернышев А.Ю. </w:t>
            </w:r>
            <w:r>
              <w:rPr>
                <w:sz w:val="26"/>
              </w:rPr>
              <w:t xml:space="preserve"> </w:t>
            </w:r>
          </w:p>
          <w:p w14:paraId="2B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</w:p>
          <w:p w14:paraId="2C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Прокурор города Когалыма</w:t>
            </w:r>
          </w:p>
          <w:p w14:paraId="2D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Скрынников А.С.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апрель-май</w:t>
            </w: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Прокуратура города Когалыма 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город Когалым </w:t>
            </w:r>
          </w:p>
        </w:tc>
      </w:tr>
      <w:tr>
        <w:trPr>
          <w:trHeight w:hRule="atLeast" w:val="1770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</w:p>
        </w:tc>
        <w:tc>
          <w:tcPr>
            <w:tcW w:type="dxa" w:w="2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Заместитель прокурора округа </w:t>
            </w:r>
          </w:p>
          <w:p w14:paraId="33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Сухоруков Г.Ю.</w:t>
            </w:r>
          </w:p>
          <w:p w14:paraId="34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</w:p>
          <w:p w14:paraId="35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Прокурор города Лангепаса </w:t>
            </w:r>
          </w:p>
          <w:p w14:paraId="36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Беленцов В.Г.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февраль- март </w:t>
            </w: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Прокуратура города Лангепаса 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город Лангепас </w:t>
            </w:r>
          </w:p>
        </w:tc>
      </w:tr>
      <w:tr>
        <w:trPr>
          <w:trHeight w:hRule="atLeast" w:val="556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z w:val="26"/>
              </w:rPr>
              <w:t>.</w:t>
            </w:r>
          </w:p>
        </w:tc>
        <w:tc>
          <w:tcPr>
            <w:tcW w:type="dxa" w:w="2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Заместитель </w:t>
            </w:r>
          </w:p>
          <w:p w14:paraId="3C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прокурора округа </w:t>
            </w:r>
          </w:p>
          <w:p w14:paraId="3D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Сухоруков Г.Ю.</w:t>
            </w:r>
          </w:p>
          <w:p w14:paraId="3E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</w:p>
          <w:p w14:paraId="3F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Прокурор </w:t>
            </w:r>
            <w:r>
              <w:rPr>
                <w:sz w:val="26"/>
              </w:rPr>
              <w:t>города Сургута</w:t>
            </w:r>
          </w:p>
          <w:p w14:paraId="40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Тубеев М.М.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май-июнь</w:t>
            </w:r>
          </w:p>
        </w:tc>
        <w:tc>
          <w:tcPr>
            <w:tcW w:type="dxa" w:w="38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Прокуратура города Сургута 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00000">
            <w:pPr>
              <w:widowControl w:val="0"/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город Сургут </w:t>
            </w:r>
          </w:p>
        </w:tc>
      </w:tr>
    </w:tbl>
    <w:p w14:paraId="44000000">
      <w:pPr>
        <w:widowControl w:val="0"/>
        <w:ind/>
        <w:jc w:val="both"/>
        <w:rPr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114" w:footer="709" w:gutter="0" w:header="709" w:left="1134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alloon Text"/>
    <w:basedOn w:val="Style_5"/>
    <w:link w:val="Style_6_ch"/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3" w:type="paragraph">
    <w:name w:val="Body Text First Indent 2"/>
    <w:basedOn w:val="Style_9"/>
    <w:link w:val="Style_3_ch"/>
    <w:pPr>
      <w:widowControl w:val="0"/>
      <w:ind w:firstLine="210" w:left="0"/>
    </w:pPr>
    <w:rPr>
      <w:sz w:val="20"/>
    </w:rPr>
  </w:style>
  <w:style w:styleId="Style_3_ch" w:type="character">
    <w:name w:val="Body Text First Indent 2"/>
    <w:basedOn w:val="Style_9_ch"/>
    <w:link w:val="Style_3"/>
    <w:rPr>
      <w:sz w:val="20"/>
    </w:rPr>
  </w:style>
  <w:style w:styleId="Style_10" w:type="paragraph">
    <w:name w:val="toc 6"/>
    <w:next w:val="Style_5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15" w:type="paragraph">
    <w:name w:val="toc 3"/>
    <w:next w:val="Style_5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Знак"/>
    <w:basedOn w:val="Style_5"/>
    <w:link w:val="Style_1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7_ch" w:type="character">
    <w:name w:val="Знак"/>
    <w:basedOn w:val="Style_5_ch"/>
    <w:link w:val="Style_17"/>
    <w:rPr>
      <w:rFonts w:ascii="Verdana" w:hAnsi="Verdana"/>
      <w:sz w:val="20"/>
    </w:rPr>
  </w:style>
  <w:style w:styleId="Style_18" w:type="paragraph">
    <w:name w:val="heading 1"/>
    <w:next w:val="Style_5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9" w:type="paragraph">
    <w:name w:val="Body Text Indent"/>
    <w:basedOn w:val="Style_5"/>
    <w:link w:val="Style_9_ch"/>
    <w:pPr>
      <w:widowControl w:val="0"/>
      <w:spacing w:after="120"/>
      <w:ind w:firstLine="0" w:left="283"/>
    </w:pPr>
  </w:style>
  <w:style w:styleId="Style_9_ch" w:type="character">
    <w:name w:val="Body Text Indent"/>
    <w:basedOn w:val="Style_5_ch"/>
    <w:link w:val="Style_9"/>
  </w:style>
  <w:style w:styleId="Style_25" w:type="paragraph">
    <w:name w:val="toc 5"/>
    <w:next w:val="Style_5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2026-01-15T07:35:14Z</dcterms:created>
  <dcterms:modified xsi:type="dcterms:W3CDTF">2026-01-15T07:35:14Z</dcterms:modified>
</cp:coreProperties>
</file>